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A6C" w:rsidRPr="00963E52" w:rsidRDefault="00963E52" w:rsidP="00963E52">
      <w:pPr>
        <w:spacing w:after="0" w:line="276" w:lineRule="auto"/>
        <w:jc w:val="both"/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</w:pPr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    </w:t>
      </w:r>
      <w:proofErr w:type="spellStart"/>
      <w:r w:rsidR="00FB62DE"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>Фиточаи</w:t>
      </w:r>
      <w:proofErr w:type="spellEnd"/>
      <w:r w:rsidR="00DA2A6C"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 бывают </w:t>
      </w:r>
      <w:r w:rsidR="00DA2A6C" w:rsidRPr="00963E52">
        <w:rPr>
          <w:rFonts w:ascii="Times New Roman" w:eastAsia="Malgun Gothic Semilight" w:hAnsi="Times New Roman" w:cs="Times New Roman"/>
          <w:i/>
          <w:color w:val="555555"/>
          <w:sz w:val="26"/>
          <w:szCs w:val="26"/>
          <w:shd w:val="clear" w:color="auto" w:fill="FFFFFF"/>
        </w:rPr>
        <w:t xml:space="preserve">травяными, фруктовыми, цветочными, </w:t>
      </w:r>
      <w:r w:rsidR="00DA2A6C"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но чаще всего они смешанные, то есть, в отвар идут различные компоненты. </w:t>
      </w:r>
    </w:p>
    <w:p w:rsidR="00DA2A6C" w:rsidRPr="00963E52" w:rsidRDefault="00DA2A6C" w:rsidP="00963E52">
      <w:pPr>
        <w:spacing w:after="0" w:line="276" w:lineRule="auto"/>
        <w:jc w:val="both"/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</w:pPr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        </w:t>
      </w:r>
      <w:proofErr w:type="gramStart"/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>Из трав наиболее ходовыми считаются мята, чабрец, зверобой, ромашка, клевер, мать-и-мачеха, солодка, мелисса, девясил, фенхель, шалфей.</w:t>
      </w:r>
      <w:proofErr w:type="gramEnd"/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 Тем более</w:t>
      </w:r>
      <w:proofErr w:type="gramStart"/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>,</w:t>
      </w:r>
      <w:proofErr w:type="gramEnd"/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 что ареол произрастания всех этих растений довольно большой, так что их без проблем можно собрать самостоятельно, либо купить в аптеке.</w:t>
      </w:r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</w:rPr>
        <w:br/>
      </w:r>
      <w:r w:rsidRPr="00963E52">
        <w:rPr>
          <w:rFonts w:ascii="Times New Roman" w:eastAsia="Malgun Gothic Semilight" w:hAnsi="Times New Roman" w:cs="Times New Roman"/>
          <w:sz w:val="26"/>
          <w:szCs w:val="26"/>
        </w:rPr>
        <w:t xml:space="preserve">         </w:t>
      </w:r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Плоды шиповника и цветы гибискуса также можно отнести к частым ингредиентам </w:t>
      </w:r>
      <w:proofErr w:type="spellStart"/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>фиточаев</w:t>
      </w:r>
      <w:proofErr w:type="spellEnd"/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. </w:t>
      </w:r>
    </w:p>
    <w:p w:rsidR="00DA2A6C" w:rsidRPr="00963E52" w:rsidRDefault="00DA2A6C" w:rsidP="00963E52">
      <w:pPr>
        <w:spacing w:after="0" w:line="276" w:lineRule="auto"/>
        <w:jc w:val="both"/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</w:pPr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         В травяное средство можно, а иногда и нужно добавлять мед и лимон по вкусу, а также класть имбирь. Кроме приятного аромата, он делает </w:t>
      </w:r>
      <w:proofErr w:type="spellStart"/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>фиточай</w:t>
      </w:r>
      <w:proofErr w:type="spellEnd"/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 более витаминизированным. </w:t>
      </w:r>
    </w:p>
    <w:p w:rsidR="00DA2A6C" w:rsidRPr="00963E52" w:rsidRDefault="00DA2A6C" w:rsidP="00963E52">
      <w:pPr>
        <w:spacing w:after="0" w:line="276" w:lineRule="auto"/>
        <w:jc w:val="both"/>
        <w:rPr>
          <w:rFonts w:ascii="Times New Roman" w:eastAsia="Malgun Gothic Semilight" w:hAnsi="Times New Roman" w:cs="Times New Roman"/>
          <w:sz w:val="26"/>
          <w:szCs w:val="26"/>
        </w:rPr>
      </w:pPr>
      <w:r w:rsidRPr="00963E52">
        <w:rPr>
          <w:rFonts w:ascii="Times New Roman" w:eastAsia="Malgun Gothic Semilight" w:hAnsi="Times New Roman" w:cs="Times New Roman"/>
          <w:color w:val="555555"/>
          <w:sz w:val="26"/>
          <w:szCs w:val="26"/>
          <w:shd w:val="clear" w:color="auto" w:fill="FFFFFF"/>
        </w:rPr>
        <w:t xml:space="preserve">          Правильно составленный и приготовленный травяной чай – вкусное и полезное средство от многих недугов и отличная их профилактика.</w:t>
      </w:r>
      <w:r w:rsidRPr="00963E52">
        <w:rPr>
          <w:rFonts w:ascii="Times New Roman" w:eastAsia="Malgun Gothic Semilight" w:hAnsi="Times New Roman" w:cs="Times New Roman"/>
          <w:sz w:val="26"/>
          <w:szCs w:val="26"/>
        </w:rPr>
        <w:t xml:space="preserve"> </w:t>
      </w:r>
    </w:p>
    <w:p w:rsidR="00437C2E" w:rsidRPr="00963E52" w:rsidRDefault="00437C2E" w:rsidP="00963E52">
      <w:pPr>
        <w:spacing w:after="0" w:line="276" w:lineRule="auto"/>
        <w:jc w:val="both"/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</w:pPr>
      <w:r w:rsidRPr="00963E52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        </w:t>
      </w:r>
      <w:r w:rsidRPr="00963E52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>Травяные чаи, пожалуй, так же популярны, как и традиционный напиток, основанный на листьях чайного дерева.</w:t>
      </w:r>
    </w:p>
    <w:p w:rsidR="000E66CE" w:rsidRPr="00963E52" w:rsidRDefault="00437C2E" w:rsidP="00963E52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63E52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 xml:space="preserve">          В отличие от последнего, у </w:t>
      </w:r>
      <w:proofErr w:type="spellStart"/>
      <w:r w:rsidRPr="00963E52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>фитосборов</w:t>
      </w:r>
      <w:proofErr w:type="spellEnd"/>
      <w:r w:rsidRPr="00963E52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 xml:space="preserve"> куда более обширный список полезных качеств. Травяной чай можно считать одним из видов лекарственных </w:t>
      </w:r>
      <w:proofErr w:type="spellStart"/>
      <w:r w:rsidRPr="00963E52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lastRenderedPageBreak/>
        <w:t>фитосредств</w:t>
      </w:r>
      <w:proofErr w:type="spellEnd"/>
      <w:r w:rsidRPr="00963E52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 xml:space="preserve">. Он основывается на листьях, ягодах, цветках, а иногда и корнях различных лекарственных растений. </w:t>
      </w:r>
      <w:proofErr w:type="spellStart"/>
      <w:r w:rsidRPr="00963E52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>Фиточаи</w:t>
      </w:r>
      <w:proofErr w:type="spellEnd"/>
      <w:r w:rsidRPr="00963E52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 xml:space="preserve"> издавна применяются в народной медицине, впрочем, многие их пьют и просто ради удовольствия. Вкус и аромат композиции растений – это благоухание трав и цветов, собранных в одной чашке.</w:t>
      </w:r>
      <w:r w:rsidRPr="00963E5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A2A6C" w:rsidRPr="00963E52" w:rsidRDefault="00DA2A6C" w:rsidP="00DA2A6C">
      <w:pPr>
        <w:jc w:val="center"/>
        <w:rPr>
          <w:rFonts w:ascii="Monotype Corsiva" w:hAnsi="Monotype Corsiva" w:cs="Arial"/>
          <w:color w:val="555555"/>
          <w:sz w:val="28"/>
          <w:szCs w:val="28"/>
          <w:u w:val="single"/>
          <w:shd w:val="clear" w:color="auto" w:fill="FFFFFF"/>
        </w:rPr>
      </w:pPr>
      <w:r w:rsidRPr="00963E52">
        <w:rPr>
          <w:rFonts w:ascii="Monotype Corsiva" w:hAnsi="Monotype Corsiva" w:cs="Arial"/>
          <w:color w:val="555555"/>
          <w:sz w:val="28"/>
          <w:szCs w:val="28"/>
          <w:u w:val="single"/>
          <w:shd w:val="clear" w:color="auto" w:fill="FFFFFF"/>
        </w:rPr>
        <w:t>Среди основных свойств, которые имеют травяные чаи, можно назвать следующие:</w:t>
      </w:r>
    </w:p>
    <w:p w:rsidR="00DA2A6C" w:rsidRPr="00963E52" w:rsidRDefault="00DA2A6C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</w:pPr>
      <w:r w:rsidRPr="00C6100D">
        <w:rPr>
          <w:rFonts w:ascii="Monotype Corsiva" w:hAnsi="Monotype Corsiva" w:cs="Arial"/>
          <w:b/>
          <w:color w:val="555555"/>
          <w:sz w:val="28"/>
          <w:szCs w:val="28"/>
          <w:shd w:val="clear" w:color="auto" w:fill="FFFFFF"/>
        </w:rPr>
        <w:t xml:space="preserve">- </w:t>
      </w:r>
      <w:r w:rsidRPr="00963E52"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  <w:t>тонизирование</w:t>
      </w:r>
    </w:p>
    <w:p w:rsidR="00DA2A6C" w:rsidRPr="00963E52" w:rsidRDefault="00DA2A6C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</w:pPr>
      <w:r w:rsidRPr="00963E52"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  <w:t>- упокоение</w:t>
      </w:r>
    </w:p>
    <w:p w:rsidR="00DA2A6C" w:rsidRPr="00963E52" w:rsidRDefault="00DA2A6C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</w:pPr>
      <w:r w:rsidRPr="00963E52"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  <w:t>- снятие мышечных и сосудистых спазмов</w:t>
      </w:r>
    </w:p>
    <w:p w:rsidR="00DA2A6C" w:rsidRPr="00963E52" w:rsidRDefault="00DA2A6C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</w:pPr>
      <w:r w:rsidRPr="00963E52"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  <w:t>-слабительный\закрепляющий эффект</w:t>
      </w:r>
    </w:p>
    <w:p w:rsidR="00DA2A6C" w:rsidRPr="00963E52" w:rsidRDefault="00DA2A6C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</w:pPr>
      <w:r w:rsidRPr="00963E52"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  <w:t>-  устранение тошноты</w:t>
      </w:r>
    </w:p>
    <w:p w:rsidR="00DA2A6C" w:rsidRPr="00963E52" w:rsidRDefault="00DA2A6C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</w:pPr>
      <w:r w:rsidRPr="00963E52"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  <w:t>-уменьшение головной боли и головокружения</w:t>
      </w:r>
    </w:p>
    <w:p w:rsidR="00DA2A6C" w:rsidRPr="00963E52" w:rsidRDefault="00DA2A6C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</w:pPr>
      <w:r w:rsidRPr="00963E52"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  <w:t>- активизация защитных сил организма</w:t>
      </w:r>
    </w:p>
    <w:p w:rsidR="00DA2A6C" w:rsidRDefault="00DA2A6C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  <w:lang w:val="en-US"/>
        </w:rPr>
      </w:pPr>
      <w:r w:rsidRPr="00963E52"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  <w:t xml:space="preserve">-  </w:t>
      </w:r>
      <w:proofErr w:type="spellStart"/>
      <w:r w:rsidRPr="00963E52">
        <w:rPr>
          <w:rFonts w:ascii="Monotype Corsiva" w:hAnsi="Monotype Corsiva" w:cs="Arial"/>
          <w:color w:val="555555"/>
          <w:sz w:val="28"/>
          <w:szCs w:val="28"/>
          <w:shd w:val="clear" w:color="auto" w:fill="FFFFFF"/>
        </w:rPr>
        <w:t>детоксикация</w:t>
      </w:r>
      <w:proofErr w:type="spellEnd"/>
    </w:p>
    <w:p w:rsidR="00963E52" w:rsidRDefault="00963E52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  <w:lang w:val="en-US"/>
        </w:rPr>
      </w:pPr>
    </w:p>
    <w:p w:rsidR="00963E52" w:rsidRDefault="00963E52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  <w:lang w:val="en-US"/>
        </w:rPr>
      </w:pPr>
    </w:p>
    <w:p w:rsidR="00963E52" w:rsidRDefault="00963E52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  <w:lang w:val="en-US"/>
        </w:rPr>
      </w:pPr>
    </w:p>
    <w:p w:rsidR="00963E52" w:rsidRPr="00963E52" w:rsidRDefault="00963E52" w:rsidP="00DA2A6C">
      <w:pPr>
        <w:rPr>
          <w:rFonts w:ascii="Monotype Corsiva" w:hAnsi="Monotype Corsiva" w:cs="Arial"/>
          <w:color w:val="555555"/>
          <w:sz w:val="28"/>
          <w:szCs w:val="28"/>
          <w:shd w:val="clear" w:color="auto" w:fill="FFFFFF"/>
          <w:lang w:val="en-US"/>
        </w:rPr>
      </w:pPr>
      <w:bookmarkStart w:id="0" w:name="_GoBack"/>
      <w:bookmarkEnd w:id="0"/>
    </w:p>
    <w:p w:rsidR="00FB62DE" w:rsidRDefault="00FB62DE" w:rsidP="00DA2A6C">
      <w:pPr>
        <w:jc w:val="center"/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Arial" w:hAnsi="Arial"/>
          <w:noProof/>
          <w:lang w:eastAsia="ru-RU"/>
        </w:rPr>
        <w:lastRenderedPageBreak/>
        <w:drawing>
          <wp:inline distT="0" distB="0" distL="0" distR="0">
            <wp:extent cx="438150" cy="504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DE" w:rsidRDefault="00DA2A6C" w:rsidP="00FB62DE">
      <w:pPr>
        <w:spacing w:after="0"/>
        <w:jc w:val="center"/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  <w:t xml:space="preserve">КЦСОН </w:t>
      </w:r>
    </w:p>
    <w:p w:rsidR="00DA2A6C" w:rsidRDefault="00FB62DE" w:rsidP="00FB62DE">
      <w:pPr>
        <w:spacing w:after="0"/>
        <w:jc w:val="center"/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  <w:t xml:space="preserve">Сосновского муниципального района Челябинской области </w:t>
      </w:r>
    </w:p>
    <w:p w:rsidR="00FB62DE" w:rsidRDefault="00FB62DE" w:rsidP="00DA2A6C">
      <w:pPr>
        <w:jc w:val="center"/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</w:pPr>
    </w:p>
    <w:p w:rsidR="00FB62DE" w:rsidRDefault="00FB62DE" w:rsidP="00DA2A6C">
      <w:pPr>
        <w:jc w:val="center"/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</w:pPr>
    </w:p>
    <w:p w:rsidR="00DA2A6C" w:rsidRPr="006857EA" w:rsidRDefault="00DA2A6C" w:rsidP="00DA2A6C">
      <w:pPr>
        <w:jc w:val="center"/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</w:pPr>
      <w:r w:rsidRPr="006857EA"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  <w:t>ОТ</w:t>
      </w:r>
      <w:r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  <w:t xml:space="preserve">ДЕЛЕНИЕ ДНЕВНОГО ПРЕБЫВАНИЯ </w:t>
      </w:r>
      <w:r w:rsidRPr="006857EA">
        <w:rPr>
          <w:rFonts w:ascii="Times New Roman" w:eastAsia="Century Gothic" w:hAnsi="Times New Roman" w:cs="Times New Roman"/>
          <w:b/>
          <w:noProof/>
          <w:sz w:val="24"/>
          <w:szCs w:val="24"/>
          <w:lang w:eastAsia="ru-RU"/>
        </w:rPr>
        <w:t>ГРАЖДАН ПОЖИЛОГО ВОЗРАСТА И ИНВАЛИДОВ</w:t>
      </w:r>
    </w:p>
    <w:p w:rsidR="00DA2A6C" w:rsidRDefault="00DA2A6C" w:rsidP="00DA2A6C">
      <w:pPr>
        <w:jc w:val="center"/>
      </w:pPr>
      <w:r w:rsidRPr="000E66CE">
        <w:rPr>
          <w:noProof/>
          <w:lang w:eastAsia="ru-RU"/>
        </w:rPr>
        <w:drawing>
          <wp:inline distT="0" distB="0" distL="0" distR="0" wp14:anchorId="5B9D73B5" wp14:editId="426CBAFA">
            <wp:extent cx="3023870" cy="2083950"/>
            <wp:effectExtent l="0" t="0" r="5080" b="0"/>
            <wp:docPr id="1" name="Рисунок 1" descr="C:\Users\admin\Desktop\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ча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8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6C" w:rsidRPr="00FB62DE" w:rsidRDefault="00DA2A6C" w:rsidP="00DA2A6C">
      <w:pPr>
        <w:shd w:val="clear" w:color="auto" w:fill="FFFFFF"/>
        <w:spacing w:before="75" w:after="75" w:line="240" w:lineRule="auto"/>
        <w:jc w:val="center"/>
        <w:outlineLvl w:val="0"/>
        <w:rPr>
          <w:rFonts w:ascii="Arial" w:eastAsia="Times New Roman" w:hAnsi="Arial" w:cs="Arial"/>
          <w:b/>
          <w:bCs/>
          <w:spacing w:val="-7"/>
          <w:kern w:val="36"/>
          <w:sz w:val="54"/>
          <w:szCs w:val="54"/>
          <w:lang w:eastAsia="ru-RU"/>
        </w:rPr>
      </w:pPr>
      <w:r w:rsidRPr="00FB62DE">
        <w:rPr>
          <w:rFonts w:ascii="Arial" w:eastAsia="Times New Roman" w:hAnsi="Arial" w:cs="Arial"/>
          <w:b/>
          <w:bCs/>
          <w:spacing w:val="-7"/>
          <w:kern w:val="36"/>
          <w:sz w:val="54"/>
          <w:szCs w:val="54"/>
          <w:lang w:eastAsia="ru-RU"/>
        </w:rPr>
        <w:t>ФИТОЧАЙ – СИЛА РОССИЙСКИХ ТРАВ</w:t>
      </w:r>
    </w:p>
    <w:p w:rsidR="00C6100D" w:rsidRDefault="00C6100D" w:rsidP="00437C2E">
      <w:pPr>
        <w:jc w:val="both"/>
        <w:rPr>
          <w:rFonts w:ascii="Bahnschrift SemiBold" w:hAnsi="Bahnschrift SemiBold"/>
        </w:rPr>
      </w:pPr>
    </w:p>
    <w:p w:rsidR="00063ED3" w:rsidRDefault="00063ED3" w:rsidP="00DA2A6C">
      <w:pPr>
        <w:jc w:val="both"/>
        <w:rPr>
          <w:rFonts w:ascii="Malgun Gothic Semilight" w:eastAsia="Malgun Gothic Semilight" w:hAnsi="Malgun Gothic Semilight" w:cs="Malgun Gothic Semilight"/>
          <w:b/>
        </w:rPr>
      </w:pPr>
      <w:r>
        <w:rPr>
          <w:rFonts w:ascii="Malgun Gothic Semilight" w:eastAsia="Malgun Gothic Semilight" w:hAnsi="Malgun Gothic Semilight" w:cs="Malgun Gothic Semilight"/>
          <w:b/>
          <w:color w:val="555555"/>
          <w:shd w:val="clear" w:color="auto" w:fill="FFFFFF"/>
        </w:rPr>
        <w:t xml:space="preserve">        </w:t>
      </w:r>
    </w:p>
    <w:p w:rsidR="00063ED3" w:rsidRDefault="003D41F5" w:rsidP="000725E0">
      <w:pPr>
        <w:jc w:val="center"/>
        <w:rPr>
          <w:rFonts w:ascii="Malgun Gothic Semilight" w:eastAsia="Malgun Gothic Semilight" w:hAnsi="Malgun Gothic Semilight" w:cs="Malgun Gothic Semilight"/>
          <w:b/>
        </w:rPr>
      </w:pPr>
      <w:r w:rsidRPr="00063ED3">
        <w:rPr>
          <w:rFonts w:ascii="Malgun Gothic Semilight" w:eastAsia="Malgun Gothic Semilight" w:hAnsi="Malgun Gothic Semilight" w:cs="Malgun Gothic Semilight"/>
          <w:b/>
          <w:noProof/>
          <w:lang w:eastAsia="ru-RU"/>
        </w:rPr>
        <w:lastRenderedPageBreak/>
        <w:drawing>
          <wp:inline distT="0" distB="0" distL="0" distR="0" wp14:anchorId="0E10CBC9" wp14:editId="3566A8E0">
            <wp:extent cx="2883535" cy="2162651"/>
            <wp:effectExtent l="0" t="0" r="0" b="9525"/>
            <wp:docPr id="8" name="Рисунок 8" descr="C:\Users\admin\Desktop\имб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мбир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57" cy="21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D3" w:rsidRDefault="00063ED3" w:rsidP="000725E0">
      <w:pPr>
        <w:jc w:val="center"/>
        <w:rPr>
          <w:rFonts w:ascii="Malgun Gothic Semilight" w:eastAsia="Malgun Gothic Semilight" w:hAnsi="Malgun Gothic Semilight" w:cs="Malgun Gothic Semilight"/>
          <w:b/>
        </w:rPr>
      </w:pPr>
      <w:r w:rsidRPr="00063ED3">
        <w:rPr>
          <w:rFonts w:ascii="Malgun Gothic Semilight" w:eastAsia="Malgun Gothic Semilight" w:hAnsi="Malgun Gothic Semilight" w:cs="Malgun Gothic Semilight"/>
          <w:b/>
          <w:noProof/>
          <w:lang w:eastAsia="ru-RU"/>
        </w:rPr>
        <w:drawing>
          <wp:inline distT="0" distB="0" distL="0" distR="0">
            <wp:extent cx="2984498" cy="2238375"/>
            <wp:effectExtent l="0" t="0" r="6985" b="0"/>
            <wp:docPr id="4" name="Рисунок 4" descr="C:\Users\admin\Desktop\м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я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48" cy="22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D3" w:rsidRDefault="00063ED3" w:rsidP="000725E0">
      <w:pPr>
        <w:jc w:val="center"/>
        <w:rPr>
          <w:rFonts w:ascii="Malgun Gothic Semilight" w:eastAsia="Malgun Gothic Semilight" w:hAnsi="Malgun Gothic Semilight" w:cs="Malgun Gothic Semilight"/>
          <w:b/>
        </w:rPr>
      </w:pPr>
      <w:r w:rsidRPr="00063ED3">
        <w:rPr>
          <w:rFonts w:ascii="Malgun Gothic Semilight" w:eastAsia="Malgun Gothic Semilight" w:hAnsi="Malgun Gothic Semilight" w:cs="Malgun Gothic Semilight"/>
          <w:b/>
          <w:noProof/>
          <w:lang w:eastAsia="ru-RU"/>
        </w:rPr>
        <w:drawing>
          <wp:inline distT="0" distB="0" distL="0" distR="0">
            <wp:extent cx="2860040" cy="2145031"/>
            <wp:effectExtent l="0" t="0" r="0" b="7620"/>
            <wp:docPr id="5" name="Рисунок 5" descr="C:\Users\admin\Desktop\шип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пов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1" cy="216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D3" w:rsidRDefault="00063ED3" w:rsidP="000725E0">
      <w:pPr>
        <w:jc w:val="center"/>
        <w:rPr>
          <w:rFonts w:ascii="Malgun Gothic Semilight" w:eastAsia="Malgun Gothic Semilight" w:hAnsi="Malgun Gothic Semilight" w:cs="Malgun Gothic Semilight"/>
          <w:b/>
        </w:rPr>
      </w:pPr>
      <w:r w:rsidRPr="00063ED3">
        <w:rPr>
          <w:rFonts w:ascii="Malgun Gothic Semilight" w:eastAsia="Malgun Gothic Semilight" w:hAnsi="Malgun Gothic Semilight" w:cs="Malgun Gothic Semilight"/>
          <w:b/>
          <w:noProof/>
          <w:lang w:eastAsia="ru-RU"/>
        </w:rPr>
        <w:lastRenderedPageBreak/>
        <w:drawing>
          <wp:inline distT="0" distB="0" distL="0" distR="0">
            <wp:extent cx="2766506" cy="4117340"/>
            <wp:effectExtent l="0" t="0" r="0" b="0"/>
            <wp:docPr id="6" name="Рисунок 6" descr="C:\Users\admin\Desktop\душ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уш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04" cy="41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D3" w:rsidRDefault="00BA0EB1" w:rsidP="000725E0">
      <w:pPr>
        <w:jc w:val="center"/>
        <w:rPr>
          <w:rFonts w:ascii="Malgun Gothic Semilight" w:eastAsia="Malgun Gothic Semilight" w:hAnsi="Malgun Gothic Semilight" w:cs="Malgun Gothic Semilight"/>
          <w:b/>
        </w:rPr>
      </w:pPr>
      <w:r w:rsidRPr="00BA0EB1">
        <w:rPr>
          <w:rFonts w:ascii="Malgun Gothic Semilight" w:eastAsia="Malgun Gothic Semilight" w:hAnsi="Malgun Gothic Semilight" w:cs="Malgun Gothic Semilight"/>
          <w:b/>
          <w:noProof/>
          <w:lang w:eastAsia="ru-RU"/>
        </w:rPr>
        <w:drawing>
          <wp:inline distT="0" distB="0" distL="0" distR="0">
            <wp:extent cx="3060700" cy="2257425"/>
            <wp:effectExtent l="0" t="0" r="6350" b="9525"/>
            <wp:docPr id="9" name="Рисунок 9" descr="C:\Users\admin\Desktop\иван 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ван ча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48" cy="22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E0" w:rsidRDefault="000725E0" w:rsidP="000725E0">
      <w:pPr>
        <w:jc w:val="center"/>
        <w:rPr>
          <w:rFonts w:ascii="Malgun Gothic Semilight" w:eastAsia="Malgun Gothic Semilight" w:hAnsi="Malgun Gothic Semilight" w:cs="Malgun Gothic Semilight"/>
          <w:b/>
        </w:rPr>
      </w:pPr>
      <w:r w:rsidRPr="000725E0">
        <w:rPr>
          <w:rFonts w:ascii="Malgun Gothic Semilight" w:eastAsia="Malgun Gothic Semilight" w:hAnsi="Malgun Gothic Semilight" w:cs="Malgun Gothic Semilight"/>
          <w:b/>
          <w:noProof/>
          <w:lang w:eastAsia="ru-RU"/>
        </w:rPr>
        <w:lastRenderedPageBreak/>
        <w:drawing>
          <wp:inline distT="0" distB="0" distL="0" distR="0">
            <wp:extent cx="2659380" cy="2412438"/>
            <wp:effectExtent l="0" t="0" r="7620" b="6985"/>
            <wp:docPr id="10" name="Рисунок 10" descr="C:\Users\admin\Desktop\чаб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чабре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13" cy="24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E0" w:rsidRDefault="000725E0" w:rsidP="000725E0">
      <w:pPr>
        <w:jc w:val="center"/>
        <w:rPr>
          <w:rFonts w:ascii="Malgun Gothic Semilight" w:eastAsia="Malgun Gothic Semilight" w:hAnsi="Malgun Gothic Semilight" w:cs="Malgun Gothic Semilight"/>
          <w:b/>
        </w:rPr>
      </w:pPr>
      <w:r w:rsidRPr="000725E0">
        <w:rPr>
          <w:rFonts w:ascii="Malgun Gothic Semilight" w:eastAsia="Malgun Gothic Semilight" w:hAnsi="Malgun Gothic Semilight" w:cs="Malgun Gothic Semilight"/>
          <w:b/>
          <w:noProof/>
          <w:lang w:eastAsia="ru-RU"/>
        </w:rPr>
        <w:drawing>
          <wp:inline distT="0" distB="0" distL="0" distR="0">
            <wp:extent cx="2678652" cy="2009775"/>
            <wp:effectExtent l="0" t="0" r="7620" b="0"/>
            <wp:docPr id="11" name="Рисунок 11" descr="C:\Users\admin\Desktop\л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ип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74" cy="20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E0" w:rsidRPr="00063ED3" w:rsidRDefault="000725E0" w:rsidP="000725E0">
      <w:pPr>
        <w:jc w:val="center"/>
        <w:rPr>
          <w:rFonts w:ascii="Malgun Gothic Semilight" w:eastAsia="Malgun Gothic Semilight" w:hAnsi="Malgun Gothic Semilight" w:cs="Malgun Gothic Semilight"/>
          <w:b/>
        </w:rPr>
      </w:pPr>
      <w:r w:rsidRPr="000725E0">
        <w:rPr>
          <w:rFonts w:ascii="Malgun Gothic Semilight" w:eastAsia="Malgun Gothic Semilight" w:hAnsi="Malgun Gothic Semilight" w:cs="Malgun Gothic Semilight"/>
          <w:b/>
          <w:noProof/>
          <w:lang w:eastAsia="ru-RU"/>
        </w:rPr>
        <w:drawing>
          <wp:inline distT="0" distB="0" distL="0" distR="0">
            <wp:extent cx="2847775" cy="2133600"/>
            <wp:effectExtent l="0" t="0" r="0" b="0"/>
            <wp:docPr id="12" name="Рисунок 12" descr="C:\Users\admin\Desktop\звероб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зверобой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5E0" w:rsidRPr="00063ED3" w:rsidSect="000E66CE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205"/>
    <w:rsid w:val="00063ED3"/>
    <w:rsid w:val="000725E0"/>
    <w:rsid w:val="000E66CE"/>
    <w:rsid w:val="00133205"/>
    <w:rsid w:val="003D41F5"/>
    <w:rsid w:val="00437C2E"/>
    <w:rsid w:val="00963E52"/>
    <w:rsid w:val="00A9475D"/>
    <w:rsid w:val="00AA082F"/>
    <w:rsid w:val="00BA0EB1"/>
    <w:rsid w:val="00C6100D"/>
    <w:rsid w:val="00DA2A6C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7C2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2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725E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7C2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2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725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2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4437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cp:lastPrinted>2019-04-09T11:10:00Z</cp:lastPrinted>
  <dcterms:created xsi:type="dcterms:W3CDTF">2019-04-09T09:22:00Z</dcterms:created>
  <dcterms:modified xsi:type="dcterms:W3CDTF">2019-04-29T04:24:00Z</dcterms:modified>
</cp:coreProperties>
</file>